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95" w:rsidRPr="00D6140F" w:rsidRDefault="00E43526" w:rsidP="00E4352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D6140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Информация для родителей</w:t>
      </w:r>
    </w:p>
    <w:p w:rsidR="00E43526" w:rsidRPr="00D6140F" w:rsidRDefault="00E43526" w:rsidP="00E4352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D6140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«Как можно распознать, </w:t>
      </w:r>
      <w:r w:rsidR="00F5325B" w:rsidRPr="00D6140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что ребёнок начал употреблять ПАВ?»</w:t>
      </w:r>
    </w:p>
    <w:p w:rsidR="00F5325B" w:rsidRDefault="00F5325B" w:rsidP="00D6140F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61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признаки</w:t>
      </w:r>
      <w:r w:rsidR="00BB0C7D" w:rsidRPr="00D61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выделенные профессором Н.В. Вострокнутовым</w:t>
      </w:r>
      <w:r w:rsidRPr="00D61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D6140F" w:rsidRPr="00D6140F" w:rsidRDefault="00D6140F" w:rsidP="00D6140F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5325B" w:rsidRPr="00D6140F" w:rsidRDefault="00F5325B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интереса к учёбе, обычным увлечениям;</w:t>
      </w:r>
    </w:p>
    <w:p w:rsidR="00BB0C7D" w:rsidRPr="00D6140F" w:rsidRDefault="00F5325B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Появляется отчуждённость, эмоционально </w:t>
      </w:r>
      <w:r w:rsidR="00BB0C7D"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>холодное отношение к окружающим</w:t>
      </w:r>
      <w:r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>, могут</w:t>
      </w:r>
      <w:r w:rsidR="00BB0C7D"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усилиться такие черты, как скрытость и лживость;</w:t>
      </w:r>
    </w:p>
    <w:p w:rsidR="00BB0C7D" w:rsidRPr="00D6140F" w:rsidRDefault="00BB0C7D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>Нередко возможны эпизоды агрессивности, раздражительности, которые сменяются периодами неестественного благодушия;</w:t>
      </w:r>
    </w:p>
    <w:p w:rsidR="00F5325B" w:rsidRPr="00D6140F" w:rsidRDefault="00BB0C7D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Компания, с которой общается подросток, зачастую состоит из лиц более старшего возраста. </w:t>
      </w:r>
      <w:r w:rsidR="00F5325B"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0C7D" w:rsidRPr="00D6140F" w:rsidRDefault="00BB0C7D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>Эпизодическое наличие крупных и непонятного происхождения небольших сумм денег, не соответст</w:t>
      </w:r>
      <w:r w:rsidR="00F6218E" w:rsidRPr="00D6140F">
        <w:rPr>
          <w:rFonts w:ascii="Times New Roman" w:hAnsi="Times New Roman" w:cs="Times New Roman"/>
          <w:color w:val="000000" w:themeColor="text1"/>
          <w:sz w:val="28"/>
          <w:szCs w:val="28"/>
        </w:rPr>
        <w:t>вующих достатку семьи. Появляется стремление занять деньги или отобрать их у более слабых;</w:t>
      </w:r>
    </w:p>
    <w:p w:rsidR="00F6218E" w:rsidRPr="00D6140F" w:rsidRDefault="00F6218E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Тенденция общаться по преимуществу с подростками, которые заведомо употребляют наркотики и/или другие </w:t>
      </w:r>
      <w:proofErr w:type="spellStart"/>
      <w:r w:rsidRPr="00D61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психоактивные</w:t>
      </w:r>
      <w:proofErr w:type="spellEnd"/>
      <w:r w:rsidRPr="00D61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вещества.</w:t>
      </w:r>
    </w:p>
    <w:p w:rsidR="00F6218E" w:rsidRPr="00D6140F" w:rsidRDefault="00F6218E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Повышенный интерес к детям из обеспеченных семей, назойливое стремление с ними подружиться.</w:t>
      </w:r>
    </w:p>
    <w:p w:rsidR="00F6218E" w:rsidRPr="00D6140F" w:rsidRDefault="00F6218E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таких атрибутов наркотизации, как шприцев, игл, небольших пузырьков, облаток из-под таблеток, небольших кулечков из целлофана или фольги, тюбиков из-под клея, пластиковых пакетов от резко пахнущих веществ, наличие специфического химического запаха от одежды и изо рта.</w:t>
      </w:r>
    </w:p>
    <w:p w:rsidR="00F6218E" w:rsidRPr="00D6140F" w:rsidRDefault="00F6218E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Изменение аппетита - от полного отсутствия до резкого усиления, обжорства; эпизодически тошнота, рвота.</w:t>
      </w:r>
    </w:p>
    <w:p w:rsidR="00F6218E" w:rsidRPr="00D6140F" w:rsidRDefault="00F6218E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Наличие следов от инъекций в области локтевых сгибов, предплечий, кистей рук, раздражений на коже, слизистых.</w:t>
      </w:r>
    </w:p>
    <w:p w:rsidR="00F6218E" w:rsidRPr="00D6140F" w:rsidRDefault="00F6218E" w:rsidP="00D6140F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"Беспричинное" сужение или расширение зрачков.</w:t>
      </w:r>
    </w:p>
    <w:p w:rsidR="00D6140F" w:rsidRPr="00D6140F" w:rsidRDefault="00D6140F" w:rsidP="00D614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218E" w:rsidRDefault="00F6218E" w:rsidP="00F6218E">
      <w:pPr>
        <w:pStyle w:val="a3"/>
        <w:jc w:val="both"/>
      </w:pPr>
    </w:p>
    <w:p w:rsidR="006707DD" w:rsidRDefault="006707DD" w:rsidP="00F6218E">
      <w:pPr>
        <w:pStyle w:val="a3"/>
        <w:jc w:val="both"/>
      </w:pPr>
    </w:p>
    <w:p w:rsidR="006707DD" w:rsidRDefault="006707DD" w:rsidP="00F6218E">
      <w:pPr>
        <w:pStyle w:val="a3"/>
        <w:jc w:val="both"/>
      </w:pPr>
    </w:p>
    <w:p w:rsidR="006707DD" w:rsidRDefault="006707DD" w:rsidP="00F6218E">
      <w:pPr>
        <w:pStyle w:val="a3"/>
        <w:jc w:val="both"/>
      </w:pPr>
    </w:p>
    <w:p w:rsidR="0003736B" w:rsidRPr="00F6218E" w:rsidRDefault="0003736B" w:rsidP="00F6218E">
      <w:pPr>
        <w:pStyle w:val="a3"/>
        <w:jc w:val="both"/>
      </w:pPr>
    </w:p>
    <w:p w:rsidR="006D7512" w:rsidRDefault="006D7512" w:rsidP="00670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Как плохая ситуация в семье может влиять на подростка?</w:t>
      </w:r>
    </w:p>
    <w:p w:rsidR="006707DD" w:rsidRPr="006D7512" w:rsidRDefault="006707DD" w:rsidP="00670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7512" w:rsidRPr="006D7512" w:rsidRDefault="006D7512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Неблагоприятные тенденции развития се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мьи и ухудшение </w:t>
      </w:r>
      <w:proofErr w:type="spellStart"/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микросоциальной</w:t>
      </w:r>
      <w:proofErr w:type="spellEnd"/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(семейной)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среды, определяющей социальную ситуацию развития р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ебенка,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значимым фактором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риска 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уязвимости ребенка к возможному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в </w:t>
      </w:r>
      <w:proofErr w:type="spellStart"/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наркопотребление</w:t>
      </w:r>
      <w:proofErr w:type="spellEnd"/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всех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 детей и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подростков, одна из таких тенд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енций - </w:t>
      </w:r>
      <w:proofErr w:type="spellStart"/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="00ED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станцирование</w:t>
      </w:r>
      <w:proofErr w:type="spellEnd"/>
      <w:r w:rsidR="00ED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родителя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воспитания, низкая эмоциональная вовлеченность и 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неудовлетворительный 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родителей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функции. В связи 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миграцией населения в связи с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трудоустройством и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ункционально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неполных семей. Функционально неполная семья - полная по формальному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составу, в которой один из супругов не может постоянно выполнять свои функции. Причины,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препятствующие реализации супругом 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семейных ролей могут быть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различны: тяжелое или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ническое заболевание, специфика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деятельности, длительное отсутствие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супруга.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Дисгармоничность системы семейного воспитания является достаточно распространенным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симптомом дисфункции современной российской семьи.</w:t>
      </w:r>
    </w:p>
    <w:p w:rsidR="006D7512" w:rsidRPr="006D7512" w:rsidRDefault="006D7512" w:rsidP="00ED704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семейного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является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интегративной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характеристикой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системы. </w:t>
      </w:r>
    </w:p>
    <w:p w:rsidR="006D7512" w:rsidRPr="006D7512" w:rsidRDefault="00ED7045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D70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</w:t>
      </w:r>
      <w:r w:rsidR="006D7512" w:rsidRPr="00ED70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тличительными чертами</w:t>
      </w:r>
      <w:r w:rsidRPr="00ED70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дисгармоничного семейного воспитания</w:t>
      </w:r>
      <w:r w:rsidR="006D7512" w:rsidRPr="00ED70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6D7512" w:rsidRPr="006D75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являются:</w:t>
      </w:r>
    </w:p>
    <w:p w:rsidR="006D7512" w:rsidRPr="006D7512" w:rsidRDefault="006D7512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недостаточный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отвержение и амбивалентное отношение, отсутствие взаимности;</w:t>
      </w:r>
    </w:p>
    <w:p w:rsidR="006D7512" w:rsidRPr="006D7512" w:rsidRDefault="006D7512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-низкий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сплоченности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разногласия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вопросах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детей;</w:t>
      </w:r>
    </w:p>
    <w:p w:rsidR="006D7512" w:rsidRPr="006D7512" w:rsidRDefault="006D7512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-высокий уровень противоречивости, непоследовательности в отношениях родителя с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детьми;</w:t>
      </w:r>
    </w:p>
    <w:p w:rsidR="006D7512" w:rsidRPr="006D7512" w:rsidRDefault="006D7512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-ограничение активности ребенка в различных сферах жизнедеятельности детей;</w:t>
      </w:r>
    </w:p>
    <w:p w:rsidR="006D7512" w:rsidRPr="006D7512" w:rsidRDefault="006D7512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-завышение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требовательность,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вседозволенность;</w:t>
      </w:r>
    </w:p>
    <w:p w:rsidR="006D7512" w:rsidRPr="006D7512" w:rsidRDefault="006D7512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-неконструктивный характер контроля, низкий уровень родительского мониторинга,</w:t>
      </w:r>
      <w:r w:rsidRPr="00670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чрезмерность санкций или их полное отсутствие;</w:t>
      </w:r>
    </w:p>
    <w:p w:rsidR="006D7512" w:rsidRPr="006D7512" w:rsidRDefault="006D7512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-повышенная конфликтность, характеризующая повседневное общение с ребенком;</w:t>
      </w:r>
    </w:p>
    <w:p w:rsidR="006D7512" w:rsidRPr="006707DD" w:rsidRDefault="006D7512" w:rsidP="006707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-недостаточность или чрезмерность удовлетворения потребностей ребенка.</w:t>
      </w:r>
    </w:p>
    <w:p w:rsidR="00B24F4C" w:rsidRPr="006707DD" w:rsidRDefault="00B24F4C" w:rsidP="006707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F4C" w:rsidRPr="006707DD" w:rsidRDefault="00B24F4C" w:rsidP="006D7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D7512" w:rsidRPr="006707DD" w:rsidTr="006D7512">
        <w:tc>
          <w:tcPr>
            <w:tcW w:w="4672" w:type="dxa"/>
          </w:tcPr>
          <w:p w:rsidR="006D7512" w:rsidRPr="006D7512" w:rsidRDefault="006D7512" w:rsidP="006707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Семейные условия, определяющие</w:t>
            </w:r>
            <w:r w:rsidRPr="00670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формирование</w:t>
            </w:r>
            <w:r w:rsidR="00670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конструктивного</w:t>
            </w:r>
          </w:p>
          <w:p w:rsidR="006D7512" w:rsidRPr="006707DD" w:rsidRDefault="006707DD" w:rsidP="00670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«хорошего»</w:t>
            </w:r>
            <w:r w:rsidR="006D7512" w:rsidRPr="006D75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поведения</w:t>
            </w:r>
          </w:p>
        </w:tc>
        <w:tc>
          <w:tcPr>
            <w:tcW w:w="4673" w:type="dxa"/>
          </w:tcPr>
          <w:p w:rsidR="006D7512" w:rsidRPr="006707DD" w:rsidRDefault="006D7512" w:rsidP="006707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Семейные условия, определяющие</w:t>
            </w:r>
            <w:r w:rsidRPr="00670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форми</w:t>
            </w:r>
            <w:r w:rsidR="00670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рование деструктивного «плохого» </w:t>
            </w:r>
            <w:r w:rsidRPr="006D75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поведения</w:t>
            </w:r>
          </w:p>
        </w:tc>
      </w:tr>
      <w:tr w:rsidR="006D7512" w:rsidRPr="006707DD" w:rsidTr="006D7512">
        <w:tc>
          <w:tcPr>
            <w:tcW w:w="4672" w:type="dxa"/>
          </w:tcPr>
          <w:p w:rsidR="006D7512" w:rsidRPr="006D7512" w:rsidRDefault="006707DD" w:rsidP="006D75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D7512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меть разделять самого ребенка и его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проступки: "Я люблю тебя, но не принимаю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того, что ты сделал»</w:t>
            </w: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еопределенные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распоряжения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четких границ</w:t>
            </w: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7512" w:rsidRPr="006707DD" w:rsidTr="006D7512">
        <w:tc>
          <w:tcPr>
            <w:tcW w:w="4672" w:type="dxa"/>
          </w:tcPr>
          <w:p w:rsidR="00B24F4C" w:rsidRPr="006D7512" w:rsidRDefault="006707DD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меть активно слушать и понимать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переживания и потребности своего ребенка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24F4C" w:rsidRPr="006D7512" w:rsidRDefault="006707DD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тсутствие у родителей между собой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содружества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четкой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позиции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отношению к детям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7512" w:rsidRPr="006707DD" w:rsidTr="006D7512">
        <w:tc>
          <w:tcPr>
            <w:tcW w:w="4672" w:type="dxa"/>
          </w:tcPr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вмешиваться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занятия,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которыми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справляется,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заниматься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вместе, помогать, когда он просит</w:t>
            </w: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24F4C" w:rsidRPr="006D7512" w:rsidRDefault="006707DD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гнорирование родителями хорошего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поведения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одновременно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наказанием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плохого (чаще такой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оказывается позиция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отца)</w:t>
            </w: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7512" w:rsidRPr="006707DD" w:rsidTr="006D7512">
        <w:tc>
          <w:tcPr>
            <w:tcW w:w="4672" w:type="dxa"/>
          </w:tcPr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стремиться разрешать возникающие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конфликты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ребенком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угроз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наказаний,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доверять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пониманию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делиться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своими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чувствами,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которые</w:t>
            </w:r>
            <w:r w:rsidR="006707DD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возникли из-за конфликта, объяснять их</w:t>
            </w: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24F4C" w:rsidRPr="006D7512" w:rsidRDefault="006707DD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еполный контроль, когда родители</w:t>
            </w:r>
            <w:r w:rsidR="00B24F4C"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4F4C"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знают, где находятся их дети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7512" w:rsidRPr="006707DD" w:rsidTr="006D7512">
        <w:tc>
          <w:tcPr>
            <w:tcW w:w="4672" w:type="dxa"/>
          </w:tcPr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остоянно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поддерживать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успехи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ребенка,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повседневном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общении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любые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выражения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своих теплых чувств и отношения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Непоследовательн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ые 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дисциплинарные требования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пустые угрозы; постоянное</w:t>
            </w:r>
          </w:p>
          <w:p w:rsidR="00B24F4C" w:rsidRPr="006D7512" w:rsidRDefault="00B24F4C" w:rsidP="00B24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выражение недовольства ребенком</w:t>
            </w: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7512" w:rsidRPr="006707DD" w:rsidTr="006D7512">
        <w:tc>
          <w:tcPr>
            <w:tcW w:w="4672" w:type="dxa"/>
          </w:tcPr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тремиться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выражать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</w:t>
            </w:r>
          </w:p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теплые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чувства и поддержку не только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словами, но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лаской, голосом,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прикосновением</w:t>
            </w: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тойкий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затяжной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конфликт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родителями и остальными членами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семьи; "блоки" внутри семьи, неспособность</w:t>
            </w:r>
          </w:p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испытывать общие для всей семьи радости</w:t>
            </w:r>
          </w:p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7512" w:rsidRPr="006707DD" w:rsidRDefault="006D7512" w:rsidP="006D75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07DD" w:rsidRPr="006707DD" w:rsidTr="006D7512">
        <w:tc>
          <w:tcPr>
            <w:tcW w:w="4672" w:type="dxa"/>
          </w:tcPr>
          <w:p w:rsidR="006707DD" w:rsidRPr="006707DD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еспособность родителей понимать и</w:t>
            </w:r>
          </w:p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сочувствовать потребностям своего ребенка</w:t>
            </w:r>
          </w:p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нереальные родительские ожидания</w:t>
            </w:r>
          </w:p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отношению к нему, то есть те случаи,</w:t>
            </w:r>
          </w:p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ожидают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удовлетворения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своих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собственных,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нереализованных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эмоциональных</w:t>
            </w:r>
          </w:p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потребностей</w:t>
            </w:r>
          </w:p>
          <w:p w:rsidR="006707DD" w:rsidRPr="006707DD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07DD" w:rsidRPr="006707DD" w:rsidTr="006D7512">
        <w:tc>
          <w:tcPr>
            <w:tcW w:w="4672" w:type="dxa"/>
          </w:tcPr>
          <w:p w:rsidR="006707DD" w:rsidRPr="006707DD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6707DD" w:rsidRPr="006D7512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воспитательное</w:t>
            </w:r>
            <w:r w:rsidRPr="0067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физических и других наказаний</w:t>
            </w:r>
          </w:p>
          <w:p w:rsidR="006707DD" w:rsidRPr="006707DD" w:rsidRDefault="006707DD" w:rsidP="006707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D7512" w:rsidRPr="006707DD" w:rsidRDefault="006D7512" w:rsidP="006D7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512" w:rsidRPr="006707DD" w:rsidRDefault="006D7512" w:rsidP="006D7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512" w:rsidRPr="006D7512" w:rsidRDefault="006D7512" w:rsidP="006D7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526" w:rsidRDefault="0003736B" w:rsidP="00670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5" w:history="1">
        <w:r w:rsidRPr="00871B30">
          <w:rPr>
            <w:rStyle w:val="a5"/>
            <w:rFonts w:ascii="Times New Roman" w:hAnsi="Times New Roman" w:cs="Times New Roman"/>
            <w:sz w:val="28"/>
            <w:szCs w:val="28"/>
          </w:rPr>
          <w:t>http://centerlado.ru/</w:t>
        </w:r>
      </w:hyperlink>
    </w:p>
    <w:p w:rsidR="0003736B" w:rsidRPr="006707DD" w:rsidRDefault="0003736B" w:rsidP="006707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736B" w:rsidRPr="006707DD" w:rsidSect="00ED70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76DEB"/>
    <w:multiLevelType w:val="hybridMultilevel"/>
    <w:tmpl w:val="43B62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26"/>
    <w:rsid w:val="0003736B"/>
    <w:rsid w:val="00271395"/>
    <w:rsid w:val="006707DD"/>
    <w:rsid w:val="006D7512"/>
    <w:rsid w:val="00B24F4C"/>
    <w:rsid w:val="00BB0C7D"/>
    <w:rsid w:val="00D6140F"/>
    <w:rsid w:val="00E43526"/>
    <w:rsid w:val="00ED7045"/>
    <w:rsid w:val="00F5325B"/>
    <w:rsid w:val="00F6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58D86-4F44-42E1-8593-25E7101F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25B"/>
    <w:pPr>
      <w:ind w:left="720"/>
      <w:contextualSpacing/>
    </w:pPr>
  </w:style>
  <w:style w:type="table" w:styleId="a4">
    <w:name w:val="Table Grid"/>
    <w:basedOn w:val="a1"/>
    <w:uiPriority w:val="39"/>
    <w:rsid w:val="006D7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37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nterlad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2022-01-10T06:46:00Z</dcterms:created>
  <dcterms:modified xsi:type="dcterms:W3CDTF">2022-01-10T09:41:00Z</dcterms:modified>
</cp:coreProperties>
</file>